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9"/>
        <w:gridCol w:w="2160"/>
        <w:gridCol w:w="3891"/>
        <w:gridCol w:w="1368"/>
        <w:gridCol w:w="2008"/>
        <w:gridCol w:w="2177"/>
      </w:tblGrid>
      <w:tr w:rsidR="008E371C" w:rsidRPr="00587F12" w:rsidTr="00587F12">
        <w:trPr>
          <w:jc w:val="center"/>
        </w:trPr>
        <w:tc>
          <w:tcPr>
            <w:tcW w:w="148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>естного самоуправления в июне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587F12">
        <w:trPr>
          <w:jc w:val="center"/>
        </w:trPr>
        <w:tc>
          <w:tcPr>
            <w:tcW w:w="54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1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96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346" w:type="dxa"/>
            <w:gridSpan w:val="3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2034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1944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7"/>
            <w:vAlign w:val="center"/>
          </w:tcPr>
          <w:p w:rsidR="00BC5B51" w:rsidRPr="00587F12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пруда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Калегино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р.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Байсуга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объемом 750 т.м3.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9.2, 2000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Месягутовский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 ГТС 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гри-Елга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д. Старый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Кенгер-Менеузовский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 ГТС на р.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Кенгер-Менеуз</w:t>
            </w:r>
            <w:proofErr w:type="spellEnd"/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ст.13 Федерального закона от 21.07.1997 № 117-ФЗ "О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9.2, 2000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Кудеевский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РБ, ГТС на р. Лобовка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9.2, 2000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Абзаевский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Янгискаинский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город Мелеуз муниципального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Бахмутский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ПОДЛЕСНЕНСКИЙ СЕЛЬСОВЕТ МУНИЦИПАЛЬНОГО РАЙОНА СТЕРЛИТАМАКСКИЙ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Тюменякеский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Сухореченский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Башкортостан.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Сухореченский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 ГТС на р.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Мурадымка</w:t>
            </w:r>
            <w:proofErr w:type="spellEnd"/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9.2, 2000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1-ый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Иткуловский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Зилаирский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Бураевский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РБ, пруд в с. Бураево на р. Сару, объемом 500 т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площадью 14 га.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ю.л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 20000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Старогумеровский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Кушнаренковский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 ГТС пруд на р.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ГТС на р. р.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Терманкуль</w:t>
            </w:r>
            <w:proofErr w:type="spellEnd"/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9.2, 2000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626DE4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626DE4" w:rsidRPr="00587F12" w:rsidRDefault="00626DE4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Пермский край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Нижнегалинского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Уральского сельского поселения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Чайковского городского поселения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Зарубинское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7292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767292" w:rsidRPr="00587F12" w:rsidRDefault="00767292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Кировская область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Свечинского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Свечинского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области,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14, ч.3 ст.14 Федерального закона 131-ФЗ от 6 октября 2003 года "Об общих принципах организации местного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в Российской Федерации" ст.9.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22-37/51    16.06.2016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Верхошижемского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готродского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Верхошижемского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22-37/50   17.06.2016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BD1DDA" w:rsidRPr="00587F12" w:rsidRDefault="00BD1DDA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администрация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Кильмезское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Кильмезского</w:t>
            </w:r>
            <w:proofErr w:type="spell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 (выездная)</w:t>
            </w:r>
          </w:p>
        </w:tc>
        <w:tc>
          <w:tcPr>
            <w:tcW w:w="4096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</w:t>
            </w: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368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22-37/48   17.06.2016</w:t>
            </w:r>
          </w:p>
        </w:tc>
        <w:tc>
          <w:tcPr>
            <w:tcW w:w="1944" w:type="dxa"/>
            <w:vAlign w:val="center"/>
          </w:tcPr>
          <w:p w:rsidR="00BD1DDA" w:rsidRPr="00587F12" w:rsidRDefault="00BD1DDA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.; (штраф 2,0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F0077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1F0077" w:rsidRPr="00587F12" w:rsidRDefault="001F0077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Оренбургская область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проверки №34-804-604 от 24.06.16, предписание №34-804-204 от  24.06.16 г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9.11. КоАП РФ одно юридическое  лицо (10 000 руб.)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Елатомский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34-810-599  от 24.06.2016. Предписание№ 34-810-200 от 24.06.2016, срок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наказания не применялись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Сладковский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Илекский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Оренбургская область.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Соблюдение обязательных требований в области безопасности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Акт № 34-776-546; Предписание № 34-776-181 от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Привлечено по статье 9.2. КоАП РФ одно должностное  лицо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(2 000 руб.)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Илекский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Илекский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район, Оренбургская область.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 Соблюдение обязательных требований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№ 34-649-569; Предписание № 34-649-190 от 17.06.16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9.2. КоАП РФ одно должностное  лицо (2 000 руб.)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 Соблюдение обязательных требований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№ 34-667-523 от 02.06.2016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9.2. КоАП РФ одно должностное  лицо (2 000 руб.)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Садовый сельсовет Переволоцкого района 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 Соблюдение обязательных требований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проверки № 34-830-568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15.06.16 г.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Подколкинский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проверки № 34-899-595  от 24.06.2016. Предписание№ 34-899-199 от 24.06.2016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ст.9.11КоАП (2 тыс. руб.) и одно должностное лицо ст.9.2 КоАП (2 тыс. руб.)</w:t>
            </w:r>
          </w:p>
        </w:tc>
      </w:tr>
      <w:tr w:rsidR="00587F12" w:rsidRPr="00587F1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Володарский сельсовет Первомайского района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Акт проверки № 34-650-545  Предписание№ 34-650-180 от 10.06.2016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ст.9.11КоАП (2 тыс. руб.)</w:t>
            </w:r>
          </w:p>
        </w:tc>
      </w:tr>
      <w:tr w:rsidR="00587F12" w:rsidRPr="00767292" w:rsidTr="00587F12">
        <w:trPr>
          <w:jc w:val="center"/>
        </w:trPr>
        <w:tc>
          <w:tcPr>
            <w:tcW w:w="54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Гаршинский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  района Оренбургской области</w:t>
            </w:r>
          </w:p>
        </w:tc>
        <w:tc>
          <w:tcPr>
            <w:tcW w:w="2160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электроэнергетике".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34-651-526  Предписание№ </w:t>
            </w: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34-651-173 от 07.06.2016</w:t>
            </w:r>
          </w:p>
        </w:tc>
        <w:tc>
          <w:tcPr>
            <w:tcW w:w="1944" w:type="dxa"/>
            <w:vAlign w:val="center"/>
          </w:tcPr>
          <w:p w:rsidR="00587F12" w:rsidRPr="00587F12" w:rsidRDefault="00587F12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должностное лицо ст.9.2 КоАП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  <w:bookmarkStart w:id="0" w:name="_GoBack"/>
      <w:bookmarkEnd w:id="0"/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2D" w:rsidRDefault="00785C2D">
      <w:pPr>
        <w:spacing w:after="0" w:line="240" w:lineRule="auto"/>
      </w:pPr>
      <w:r>
        <w:separator/>
      </w:r>
    </w:p>
  </w:endnote>
  <w:endnote w:type="continuationSeparator" w:id="0">
    <w:p w:rsidR="00785C2D" w:rsidRDefault="007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2D" w:rsidRDefault="00785C2D">
      <w:pPr>
        <w:spacing w:after="0" w:line="240" w:lineRule="auto"/>
      </w:pPr>
      <w:r>
        <w:separator/>
      </w:r>
    </w:p>
  </w:footnote>
  <w:footnote w:type="continuationSeparator" w:id="0">
    <w:p w:rsidR="00785C2D" w:rsidRDefault="007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F12">
      <w:rPr>
        <w:rStyle w:val="a6"/>
        <w:noProof/>
      </w:rPr>
      <w:t>16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1819"/>
    <w:rsid w:val="000B31D6"/>
    <w:rsid w:val="000C6EA1"/>
    <w:rsid w:val="000D1CDC"/>
    <w:rsid w:val="000F1944"/>
    <w:rsid w:val="001117B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C1952"/>
    <w:rsid w:val="004D00D1"/>
    <w:rsid w:val="004D0740"/>
    <w:rsid w:val="004E1359"/>
    <w:rsid w:val="004E1939"/>
    <w:rsid w:val="004E6DD5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480F"/>
    <w:rsid w:val="005D5403"/>
    <w:rsid w:val="005E5C4C"/>
    <w:rsid w:val="00604687"/>
    <w:rsid w:val="0061318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1DDA"/>
    <w:rsid w:val="00BD4FC0"/>
    <w:rsid w:val="00BF02BF"/>
    <w:rsid w:val="00BF1A82"/>
    <w:rsid w:val="00BF2980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06D9A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411BF"/>
    <w:rsid w:val="00F41839"/>
    <w:rsid w:val="00F42500"/>
    <w:rsid w:val="00F554F6"/>
    <w:rsid w:val="00F72678"/>
    <w:rsid w:val="00F846B7"/>
    <w:rsid w:val="00FB6355"/>
    <w:rsid w:val="00FB6F75"/>
    <w:rsid w:val="00FC552B"/>
    <w:rsid w:val="00FC5FF6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Чекшина</dc:creator>
  <cp:keywords/>
  <dc:description/>
  <cp:lastModifiedBy>Наталья М. Чекшина</cp:lastModifiedBy>
  <cp:revision>29</cp:revision>
  <cp:lastPrinted>2016-06-15T04:02:00Z</cp:lastPrinted>
  <dcterms:created xsi:type="dcterms:W3CDTF">2015-11-05T10:59:00Z</dcterms:created>
  <dcterms:modified xsi:type="dcterms:W3CDTF">2016-07-12T04:18:00Z</dcterms:modified>
</cp:coreProperties>
</file>